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B53B9" w14:textId="18E9EFCC" w:rsidR="00496C14" w:rsidRPr="00A935E5" w:rsidRDefault="00A935E5" w:rsidP="00290FE4">
      <w:pPr>
        <w:spacing w:after="0"/>
        <w:contextualSpacing/>
        <w:jc w:val="center"/>
        <w:rPr>
          <w:b/>
          <w:bCs/>
        </w:rPr>
      </w:pPr>
      <w:bookmarkStart w:id="0" w:name="_GoBack"/>
      <w:bookmarkEnd w:id="0"/>
      <w:r w:rsidRPr="00A935E5">
        <w:rPr>
          <w:b/>
          <w:bCs/>
        </w:rPr>
        <w:t>DAROVACÍ SMLOUVA</w:t>
      </w:r>
    </w:p>
    <w:p w14:paraId="7E8369C7" w14:textId="77777777" w:rsidR="00A935E5" w:rsidRDefault="00A935E5" w:rsidP="00290FE4">
      <w:pPr>
        <w:spacing w:after="0"/>
        <w:contextualSpacing/>
        <w:jc w:val="center"/>
      </w:pPr>
    </w:p>
    <w:p w14:paraId="05F9CFF9" w14:textId="28214711" w:rsidR="00A935E5" w:rsidRDefault="00A935E5" w:rsidP="00290FE4">
      <w:pPr>
        <w:spacing w:after="0"/>
        <w:contextualSpacing/>
        <w:jc w:val="center"/>
      </w:pPr>
      <w:r>
        <w:t xml:space="preserve">Uzavřená dle </w:t>
      </w:r>
      <w:proofErr w:type="spellStart"/>
      <w:r>
        <w:t>ust</w:t>
      </w:r>
      <w:proofErr w:type="spellEnd"/>
      <w:r>
        <w:t>. § 2055 a násl. zákona č. 89/2012 Sb., občanského zákoníku, ve znění pozdějších předpisů (dále jen „</w:t>
      </w:r>
      <w:r w:rsidRPr="00A935E5">
        <w:rPr>
          <w:b/>
          <w:bCs/>
        </w:rPr>
        <w:t>občanský zákoník</w:t>
      </w:r>
      <w:r>
        <w:t>“)</w:t>
      </w:r>
    </w:p>
    <w:p w14:paraId="447AC1F4" w14:textId="7C982158" w:rsidR="00A935E5" w:rsidRDefault="00A935E5" w:rsidP="00290FE4">
      <w:pPr>
        <w:spacing w:after="0"/>
        <w:contextualSpacing/>
        <w:jc w:val="center"/>
      </w:pPr>
      <w:r>
        <w:t>(dále jen „</w:t>
      </w:r>
      <w:r w:rsidRPr="00A935E5">
        <w:rPr>
          <w:b/>
          <w:bCs/>
        </w:rPr>
        <w:t>Smlouva</w:t>
      </w:r>
      <w:r>
        <w:t>“)</w:t>
      </w:r>
    </w:p>
    <w:p w14:paraId="33BE4322" w14:textId="77777777" w:rsidR="00A935E5" w:rsidRDefault="00A935E5" w:rsidP="00290FE4">
      <w:pPr>
        <w:spacing w:after="0"/>
        <w:contextualSpacing/>
        <w:jc w:val="center"/>
      </w:pPr>
    </w:p>
    <w:p w14:paraId="2D1CFF79" w14:textId="4FF0506F" w:rsidR="00A935E5" w:rsidRDefault="00A935E5" w:rsidP="00290FE4">
      <w:pPr>
        <w:spacing w:after="0"/>
        <w:contextualSpacing/>
        <w:jc w:val="both"/>
      </w:pPr>
      <w:r>
        <w:t>Smluvní strany:</w:t>
      </w:r>
    </w:p>
    <w:p w14:paraId="34C78F3B" w14:textId="77777777" w:rsidR="00A935E5" w:rsidRDefault="00A935E5" w:rsidP="00290FE4">
      <w:pPr>
        <w:spacing w:after="0"/>
        <w:contextualSpacing/>
        <w:jc w:val="both"/>
      </w:pPr>
    </w:p>
    <w:p w14:paraId="201C47A1" w14:textId="3DC5D697" w:rsidR="00A935E5" w:rsidRPr="00290FE4" w:rsidRDefault="00290FE4" w:rsidP="00290FE4">
      <w:pPr>
        <w:spacing w:after="0"/>
        <w:contextualSpacing/>
        <w:jc w:val="both"/>
        <w:rPr>
          <w:b/>
          <w:bCs/>
        </w:rPr>
      </w:pPr>
      <w:r w:rsidRPr="00290FE4">
        <w:rPr>
          <w:b/>
          <w:bCs/>
          <w:highlight w:val="yellow"/>
        </w:rPr>
        <w:t xml:space="preserve">[DOPLNIT </w:t>
      </w:r>
      <w:r w:rsidR="007D1B41">
        <w:rPr>
          <w:b/>
          <w:bCs/>
          <w:highlight w:val="yellow"/>
        </w:rPr>
        <w:t>obchodní firma</w:t>
      </w:r>
      <w:r w:rsidRPr="00290FE4">
        <w:rPr>
          <w:b/>
          <w:bCs/>
          <w:highlight w:val="yellow"/>
        </w:rPr>
        <w:t>]</w:t>
      </w:r>
    </w:p>
    <w:p w14:paraId="54E4C237" w14:textId="1AFFD052" w:rsidR="00A935E5" w:rsidRDefault="007D1B41" w:rsidP="00290FE4">
      <w:pPr>
        <w:spacing w:after="0"/>
        <w:contextualSpacing/>
        <w:jc w:val="both"/>
      </w:pPr>
      <w:r>
        <w:t>IČO</w:t>
      </w:r>
      <w:r w:rsidR="00A935E5">
        <w:t>:</w:t>
      </w:r>
      <w:r w:rsidR="00290FE4">
        <w:t xml:space="preserve"> [</w:t>
      </w:r>
      <w:r w:rsidR="00290FE4" w:rsidRPr="00290FE4">
        <w:rPr>
          <w:highlight w:val="yellow"/>
        </w:rPr>
        <w:t>DOPLNIT</w:t>
      </w:r>
      <w:r w:rsidR="00290FE4">
        <w:t>]</w:t>
      </w:r>
    </w:p>
    <w:p w14:paraId="76735BC6" w14:textId="5C349923" w:rsidR="00A935E5" w:rsidRDefault="007D1B41" w:rsidP="00290FE4">
      <w:pPr>
        <w:spacing w:after="0"/>
        <w:contextualSpacing/>
        <w:jc w:val="both"/>
      </w:pPr>
      <w:r>
        <w:t>se sídlem</w:t>
      </w:r>
      <w:r w:rsidR="00DA1164">
        <w:t>:</w:t>
      </w:r>
      <w:r w:rsidR="00290FE4">
        <w:t xml:space="preserve"> [</w:t>
      </w:r>
      <w:r w:rsidR="00290FE4" w:rsidRPr="00290FE4">
        <w:rPr>
          <w:highlight w:val="yellow"/>
        </w:rPr>
        <w:t>DOPLNIT</w:t>
      </w:r>
      <w:r w:rsidR="00290FE4">
        <w:t>]</w:t>
      </w:r>
    </w:p>
    <w:p w14:paraId="03F2D654" w14:textId="17B5950B" w:rsidR="007D1B41" w:rsidRDefault="007D1B41" w:rsidP="00290FE4">
      <w:pPr>
        <w:spacing w:after="0"/>
        <w:contextualSpacing/>
        <w:jc w:val="both"/>
      </w:pPr>
      <w:r>
        <w:t>společnost zapsaná v obchodním rejstříku vedeném [</w:t>
      </w:r>
      <w:r w:rsidRPr="007D1B41">
        <w:rPr>
          <w:highlight w:val="yellow"/>
        </w:rPr>
        <w:t>DOPLNIT</w:t>
      </w:r>
      <w:r>
        <w:t xml:space="preserve">] pod </w:t>
      </w:r>
      <w:proofErr w:type="spellStart"/>
      <w:r>
        <w:t>sp</w:t>
      </w:r>
      <w:proofErr w:type="spellEnd"/>
      <w:r>
        <w:t>. zn.: [</w:t>
      </w:r>
      <w:r w:rsidRPr="007D1B41">
        <w:rPr>
          <w:highlight w:val="yellow"/>
        </w:rPr>
        <w:t>DOPLNIT</w:t>
      </w:r>
      <w:r>
        <w:t>]</w:t>
      </w:r>
    </w:p>
    <w:p w14:paraId="69A5340A" w14:textId="280BBC8E" w:rsidR="007D1B41" w:rsidRDefault="007D1B41" w:rsidP="00290FE4">
      <w:pPr>
        <w:spacing w:after="0"/>
        <w:contextualSpacing/>
        <w:jc w:val="both"/>
      </w:pPr>
      <w:r>
        <w:t>zastoupena: [</w:t>
      </w:r>
      <w:r w:rsidRPr="007D1B41">
        <w:rPr>
          <w:highlight w:val="yellow"/>
        </w:rPr>
        <w:t>DOPLNIT</w:t>
      </w:r>
      <w:r>
        <w:t>]</w:t>
      </w:r>
    </w:p>
    <w:p w14:paraId="76DEEF93" w14:textId="1B1E29E3" w:rsidR="00DA1164" w:rsidRDefault="00DA1164" w:rsidP="00290FE4">
      <w:pPr>
        <w:spacing w:after="0"/>
        <w:contextualSpacing/>
        <w:jc w:val="both"/>
      </w:pPr>
      <w:r>
        <w:t>(dále jen „</w:t>
      </w:r>
      <w:r w:rsidRPr="00DA1164">
        <w:rPr>
          <w:b/>
          <w:bCs/>
        </w:rPr>
        <w:t>Dárce</w:t>
      </w:r>
      <w:r>
        <w:t>“)</w:t>
      </w:r>
    </w:p>
    <w:p w14:paraId="1040DB7C" w14:textId="77777777" w:rsidR="00DA1164" w:rsidRDefault="00DA1164" w:rsidP="00290FE4">
      <w:pPr>
        <w:spacing w:after="0"/>
        <w:contextualSpacing/>
        <w:jc w:val="both"/>
      </w:pPr>
    </w:p>
    <w:p w14:paraId="24F3F3E7" w14:textId="00549927" w:rsidR="00DA1164" w:rsidRDefault="00290FE4" w:rsidP="00290FE4">
      <w:pPr>
        <w:spacing w:after="0"/>
        <w:contextualSpacing/>
        <w:jc w:val="both"/>
      </w:pPr>
      <w:r>
        <w:t>a</w:t>
      </w:r>
    </w:p>
    <w:p w14:paraId="7702AB78" w14:textId="77777777" w:rsidR="00DA1164" w:rsidRDefault="00DA1164" w:rsidP="00290FE4">
      <w:pPr>
        <w:spacing w:after="0"/>
        <w:contextualSpacing/>
        <w:jc w:val="both"/>
      </w:pPr>
    </w:p>
    <w:p w14:paraId="448174C4" w14:textId="279614FA" w:rsidR="00DA1164" w:rsidRPr="00290FE4" w:rsidRDefault="00DA1164" w:rsidP="00290FE4">
      <w:pPr>
        <w:spacing w:after="0"/>
        <w:contextualSpacing/>
        <w:jc w:val="both"/>
        <w:rPr>
          <w:b/>
          <w:bCs/>
        </w:rPr>
      </w:pPr>
      <w:r w:rsidRPr="00290FE4">
        <w:rPr>
          <w:b/>
          <w:bCs/>
        </w:rPr>
        <w:t>JSME SOUSEDÉ</w:t>
      </w:r>
    </w:p>
    <w:p w14:paraId="3D1E6029" w14:textId="1FA24AD4" w:rsidR="00DA1164" w:rsidRDefault="00DA1164" w:rsidP="00290FE4">
      <w:pPr>
        <w:spacing w:after="0"/>
        <w:contextualSpacing/>
        <w:jc w:val="both"/>
      </w:pPr>
      <w:r>
        <w:t>IČO:</w:t>
      </w:r>
      <w:r w:rsidR="00290FE4">
        <w:t xml:space="preserve"> 297 82 953</w:t>
      </w:r>
    </w:p>
    <w:p w14:paraId="13A1C51B" w14:textId="144DD995" w:rsidR="00DA1164" w:rsidRDefault="00DA1164" w:rsidP="00290FE4">
      <w:pPr>
        <w:spacing w:after="0"/>
        <w:contextualSpacing/>
        <w:jc w:val="both"/>
      </w:pPr>
      <w:r>
        <w:t>se sídlem</w:t>
      </w:r>
      <w:r w:rsidR="00290FE4">
        <w:t xml:space="preserve"> Podbabská 1112/13, Bubeneč, 160 00 Praha 6</w:t>
      </w:r>
    </w:p>
    <w:p w14:paraId="104B7E48" w14:textId="1AC584F7" w:rsidR="00DA1164" w:rsidRDefault="00290FE4" w:rsidP="00290FE4">
      <w:pPr>
        <w:spacing w:after="0"/>
        <w:contextualSpacing/>
        <w:jc w:val="both"/>
      </w:pPr>
      <w:r>
        <w:t>R</w:t>
      </w:r>
      <w:r w:rsidR="00DA1164">
        <w:t xml:space="preserve">egistrace v rejstříku politických stran a hnutí vedeném Ministerstvem vnitra ČR pod č. registrace </w:t>
      </w:r>
      <w:r>
        <w:t>MV-106233-4/OV-2026</w:t>
      </w:r>
    </w:p>
    <w:p w14:paraId="07B893BD" w14:textId="4BC93537" w:rsidR="00DA1164" w:rsidRDefault="00DA1164" w:rsidP="00290FE4">
      <w:pPr>
        <w:spacing w:after="0"/>
        <w:contextualSpacing/>
        <w:jc w:val="both"/>
      </w:pPr>
      <w:r>
        <w:t>zastoupen</w:t>
      </w:r>
      <w:r w:rsidR="0034569C">
        <w:t>o</w:t>
      </w:r>
      <w:r>
        <w:t xml:space="preserve"> Jiřím Topinkou, předsedou představenstva</w:t>
      </w:r>
    </w:p>
    <w:p w14:paraId="7667F0D8" w14:textId="4CB2EE9F" w:rsidR="00290FE4" w:rsidRDefault="00290FE4" w:rsidP="00290FE4">
      <w:pPr>
        <w:spacing w:after="0"/>
        <w:contextualSpacing/>
        <w:jc w:val="both"/>
      </w:pPr>
      <w:r>
        <w:t>číslo transparentního účtu: [</w:t>
      </w:r>
      <w:r w:rsidRPr="00290FE4">
        <w:rPr>
          <w:highlight w:val="yellow"/>
        </w:rPr>
        <w:t>DOPLNIT</w:t>
      </w:r>
      <w:r>
        <w:t>]</w:t>
      </w:r>
    </w:p>
    <w:p w14:paraId="44FE23AC" w14:textId="0EEE731D" w:rsidR="00DA1164" w:rsidRDefault="00DA1164" w:rsidP="00290FE4">
      <w:pPr>
        <w:spacing w:after="0"/>
        <w:contextualSpacing/>
        <w:jc w:val="both"/>
      </w:pPr>
      <w:r>
        <w:t>(dále jen „</w:t>
      </w:r>
      <w:r w:rsidRPr="00DA1164">
        <w:rPr>
          <w:b/>
          <w:bCs/>
        </w:rPr>
        <w:t>Obdarovaný</w:t>
      </w:r>
      <w:r>
        <w:t>“)</w:t>
      </w:r>
    </w:p>
    <w:p w14:paraId="0B22B4E0" w14:textId="77777777" w:rsidR="00DA1164" w:rsidRDefault="00DA1164" w:rsidP="00290FE4">
      <w:pPr>
        <w:spacing w:after="0"/>
        <w:contextualSpacing/>
        <w:jc w:val="both"/>
      </w:pPr>
    </w:p>
    <w:p w14:paraId="0215066C" w14:textId="27BA73F1" w:rsidR="00DA1164" w:rsidRDefault="00DA1164" w:rsidP="00290FE4">
      <w:pPr>
        <w:spacing w:after="0"/>
        <w:contextualSpacing/>
        <w:jc w:val="both"/>
      </w:pPr>
      <w:r>
        <w:t>(Dárce a Obdarovaný společně dále jen „Smluvní strany“ a každý samostatně jako „</w:t>
      </w:r>
      <w:r w:rsidRPr="00DA1164">
        <w:rPr>
          <w:b/>
          <w:bCs/>
        </w:rPr>
        <w:t>Smluvní strana</w:t>
      </w:r>
      <w:r>
        <w:t>“)</w:t>
      </w:r>
    </w:p>
    <w:p w14:paraId="636DEFEF" w14:textId="77777777" w:rsidR="00DA1164" w:rsidRDefault="00DA1164" w:rsidP="00290FE4">
      <w:pPr>
        <w:spacing w:after="0"/>
        <w:contextualSpacing/>
        <w:jc w:val="both"/>
      </w:pPr>
    </w:p>
    <w:p w14:paraId="41ED67C2" w14:textId="683477D1" w:rsidR="00DA1164" w:rsidRDefault="00DA1164" w:rsidP="00290FE4">
      <w:pPr>
        <w:spacing w:after="0"/>
        <w:contextualSpacing/>
        <w:jc w:val="both"/>
      </w:pPr>
      <w:r>
        <w:t>uzavřeli níže uvedeného dne, měsíce a roku tuto Smlouvu:</w:t>
      </w:r>
    </w:p>
    <w:p w14:paraId="609E281D" w14:textId="77777777" w:rsidR="00DA1164" w:rsidRDefault="00DA1164" w:rsidP="00290FE4">
      <w:pPr>
        <w:spacing w:after="0"/>
        <w:contextualSpacing/>
        <w:jc w:val="both"/>
      </w:pPr>
    </w:p>
    <w:p w14:paraId="75F4811D" w14:textId="723008FD" w:rsidR="00DA1164" w:rsidRPr="00290FE4" w:rsidRDefault="00290FE4" w:rsidP="00290FE4">
      <w:pPr>
        <w:pStyle w:val="Odstavecseseznamem"/>
        <w:numPr>
          <w:ilvl w:val="0"/>
          <w:numId w:val="2"/>
        </w:numPr>
        <w:spacing w:after="0"/>
        <w:jc w:val="center"/>
        <w:rPr>
          <w:b/>
          <w:bCs/>
        </w:rPr>
      </w:pPr>
      <w:r w:rsidRPr="00290FE4">
        <w:rPr>
          <w:b/>
          <w:bCs/>
        </w:rPr>
        <w:t>Předmět smlouvy</w:t>
      </w:r>
    </w:p>
    <w:p w14:paraId="318563D8" w14:textId="77777777" w:rsidR="00DA1164" w:rsidRDefault="00DA1164" w:rsidP="00290FE4">
      <w:pPr>
        <w:spacing w:after="0"/>
        <w:contextualSpacing/>
        <w:jc w:val="both"/>
      </w:pPr>
    </w:p>
    <w:p w14:paraId="591747C4" w14:textId="3625D193" w:rsidR="00F22E19" w:rsidRDefault="00DA1164" w:rsidP="00290FE4">
      <w:pPr>
        <w:pStyle w:val="Odstavecseseznamem"/>
        <w:numPr>
          <w:ilvl w:val="1"/>
          <w:numId w:val="1"/>
        </w:numPr>
        <w:spacing w:after="0"/>
        <w:jc w:val="both"/>
      </w:pPr>
      <w:r>
        <w:t>Dárce přenechává Obdarovanému na základě této Smlouvy částku ve výši [</w:t>
      </w:r>
      <w:r w:rsidRPr="00F22E19">
        <w:rPr>
          <w:highlight w:val="yellow"/>
        </w:rPr>
        <w:t>DOPLNIT</w:t>
      </w:r>
      <w:r>
        <w:t>] (dále jen „</w:t>
      </w:r>
      <w:r w:rsidRPr="00F22E19">
        <w:rPr>
          <w:b/>
          <w:bCs/>
        </w:rPr>
        <w:t>Dar</w:t>
      </w:r>
      <w:r>
        <w:t>“).</w:t>
      </w:r>
      <w:r w:rsidR="00290FE4">
        <w:t xml:space="preserve"> Uvedená částka bude Dárcem poukázána na transparentní bankovní účet č. [</w:t>
      </w:r>
      <w:r w:rsidR="00290FE4" w:rsidRPr="007D1B41">
        <w:rPr>
          <w:highlight w:val="yellow"/>
        </w:rPr>
        <w:t>DOPLNIT</w:t>
      </w:r>
      <w:r w:rsidR="00290FE4">
        <w:t xml:space="preserve">], vedený u Česká spořitelna, a.s. </w:t>
      </w:r>
    </w:p>
    <w:p w14:paraId="45FB8C61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4EB5703F" w14:textId="77777777" w:rsidR="00F22E19" w:rsidRDefault="00DA1164" w:rsidP="00290FE4">
      <w:pPr>
        <w:pStyle w:val="Odstavecseseznamem"/>
        <w:numPr>
          <w:ilvl w:val="1"/>
          <w:numId w:val="1"/>
        </w:numPr>
        <w:spacing w:after="0"/>
        <w:jc w:val="both"/>
      </w:pPr>
      <w:r>
        <w:t xml:space="preserve">Dar je poskytován za účelem využití při činnostech Obdarovaného coby politického hnutí, zejména pak za účelem </w:t>
      </w:r>
      <w:r w:rsidR="00F22E19">
        <w:t>financování volební kampaně do obecních zastupitelstvem v roce 2026.</w:t>
      </w:r>
    </w:p>
    <w:p w14:paraId="5A222368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398DC63F" w14:textId="77777777" w:rsidR="00F22E19" w:rsidRDefault="00F22E19" w:rsidP="00290FE4">
      <w:pPr>
        <w:pStyle w:val="Odstavecseseznamem"/>
        <w:numPr>
          <w:ilvl w:val="1"/>
          <w:numId w:val="1"/>
        </w:numPr>
        <w:spacing w:after="0"/>
        <w:jc w:val="both"/>
      </w:pPr>
      <w:r>
        <w:lastRenderedPageBreak/>
        <w:t>Dárce prohlašuje, že Dar není v rozporu se zákonem a dobrými mravy a že nepatří do skupiny subjektů, od nichž politická strana či politické hnutí nemůže dar přijmout, jak jsou tyt subjekty upraveny v ustanovení § 18 odst. 1 zákona č. 424/1991 Sb., o sdružování v politických stranách a hnutích.</w:t>
      </w:r>
    </w:p>
    <w:p w14:paraId="1AF90E5A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23E81490" w14:textId="2D3A1D04" w:rsidR="00290FE4" w:rsidRDefault="00F22E19" w:rsidP="00290FE4">
      <w:pPr>
        <w:pStyle w:val="Odstavecseseznamem"/>
        <w:numPr>
          <w:ilvl w:val="1"/>
          <w:numId w:val="1"/>
        </w:numPr>
        <w:spacing w:after="0"/>
        <w:jc w:val="both"/>
      </w:pPr>
      <w:r>
        <w:t>Dárce poskytuje Dar Obdarovanému dobrovolně, nespojuje jeho poskytnutí s jakoukoliv výhodou či protiplněním ze strany Obdarovaného.</w:t>
      </w:r>
    </w:p>
    <w:p w14:paraId="32BD5163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59CE0C89" w14:textId="1AE1806B" w:rsidR="00F22E19" w:rsidRDefault="00290FE4" w:rsidP="00290FE4">
      <w:pPr>
        <w:pStyle w:val="Odstavecseseznamem"/>
        <w:numPr>
          <w:ilvl w:val="0"/>
          <w:numId w:val="2"/>
        </w:numPr>
        <w:spacing w:after="0"/>
        <w:jc w:val="center"/>
        <w:rPr>
          <w:b/>
          <w:bCs/>
        </w:rPr>
      </w:pPr>
      <w:r w:rsidRPr="00290FE4">
        <w:rPr>
          <w:b/>
          <w:bCs/>
        </w:rPr>
        <w:t>Povinnosti Smluvních stran</w:t>
      </w:r>
    </w:p>
    <w:p w14:paraId="33E515E9" w14:textId="77777777" w:rsidR="00290FE4" w:rsidRPr="00290FE4" w:rsidRDefault="00290FE4" w:rsidP="00290FE4">
      <w:pPr>
        <w:pStyle w:val="Odstavecseseznamem"/>
        <w:spacing w:after="0"/>
        <w:ind w:left="1080"/>
        <w:rPr>
          <w:b/>
          <w:bCs/>
        </w:rPr>
      </w:pPr>
    </w:p>
    <w:p w14:paraId="49B42B35" w14:textId="77777777" w:rsidR="0034569C" w:rsidRPr="0034569C" w:rsidRDefault="0034569C" w:rsidP="0034569C">
      <w:pPr>
        <w:pStyle w:val="Odstavecseseznamem"/>
        <w:numPr>
          <w:ilvl w:val="1"/>
          <w:numId w:val="3"/>
        </w:numPr>
        <w:jc w:val="both"/>
      </w:pPr>
      <w:r w:rsidRPr="0034569C">
        <w:t>Obdarovaný Dar přijímá a prohlašuje, že ho použije k Dárcem určeným účelům, tedy na financování činnosti politického hnutí, zejména pak k financování volební kampaně.</w:t>
      </w:r>
    </w:p>
    <w:p w14:paraId="36480404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67CEE5A8" w14:textId="1B67F8B1" w:rsidR="00F22E19" w:rsidRDefault="00F22E19" w:rsidP="00290FE4">
      <w:pPr>
        <w:pStyle w:val="Odstavecseseznamem"/>
        <w:numPr>
          <w:ilvl w:val="1"/>
          <w:numId w:val="2"/>
        </w:numPr>
        <w:spacing w:after="0"/>
        <w:jc w:val="both"/>
      </w:pPr>
      <w:r>
        <w:t xml:space="preserve">Dárce </w:t>
      </w:r>
      <w:r w:rsidR="00E758B0">
        <w:t xml:space="preserve">je povinen v platebním příkazu uvést identifikaci platby, a to variabilním symbolem, kterým je </w:t>
      </w:r>
      <w:r w:rsidR="007D1B41">
        <w:t>IČO</w:t>
      </w:r>
      <w:r w:rsidR="00E758B0">
        <w:t xml:space="preserve"> Dárce, do textu zprávy pro příjemce je pak Dárce povinen uvést slovo „Dar“ a </w:t>
      </w:r>
      <w:r w:rsidR="007D1B41">
        <w:t>obchodní firmu</w:t>
      </w:r>
      <w:r w:rsidR="00E758B0">
        <w:t xml:space="preserve"> a obec Dárce. V opačném případě bude částka vrácena zpět Dárci.</w:t>
      </w:r>
    </w:p>
    <w:p w14:paraId="566547EB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1AE2FE75" w14:textId="7868ED02" w:rsidR="00F22E19" w:rsidRDefault="00F22E19" w:rsidP="00290FE4">
      <w:pPr>
        <w:pStyle w:val="Odstavecseseznamem"/>
        <w:numPr>
          <w:ilvl w:val="1"/>
          <w:numId w:val="2"/>
        </w:numPr>
        <w:spacing w:after="0"/>
        <w:jc w:val="both"/>
      </w:pPr>
      <w:r>
        <w:t>Dárce uděluje tímto Obdarovanému souhlas ke zveřejnění identifikačních údajů Dárce ve výroční zprávě Obdarovaného, ve zprávě o financování volební kampaně, a na transparentním bankovním účtu.</w:t>
      </w:r>
    </w:p>
    <w:p w14:paraId="4D64BBC1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3A0D4B36" w14:textId="2582BF0A" w:rsidR="00F22E19" w:rsidRDefault="00F22E19" w:rsidP="00290FE4">
      <w:pPr>
        <w:pStyle w:val="Odstavecseseznamem"/>
        <w:numPr>
          <w:ilvl w:val="0"/>
          <w:numId w:val="2"/>
        </w:numPr>
        <w:spacing w:after="0"/>
        <w:jc w:val="center"/>
        <w:rPr>
          <w:b/>
          <w:bCs/>
        </w:rPr>
      </w:pPr>
      <w:r w:rsidRPr="00290FE4">
        <w:rPr>
          <w:b/>
          <w:bCs/>
        </w:rPr>
        <w:t>Závěrečná ustanovení</w:t>
      </w:r>
    </w:p>
    <w:p w14:paraId="3FE11679" w14:textId="77777777" w:rsidR="00290FE4" w:rsidRPr="00290FE4" w:rsidRDefault="00290FE4" w:rsidP="00290FE4">
      <w:pPr>
        <w:pStyle w:val="Odstavecseseznamem"/>
        <w:spacing w:after="0"/>
        <w:ind w:left="1080"/>
        <w:rPr>
          <w:b/>
          <w:bCs/>
        </w:rPr>
      </w:pPr>
    </w:p>
    <w:p w14:paraId="3ABCDE49" w14:textId="77777777" w:rsidR="0034569C" w:rsidRPr="0034569C" w:rsidRDefault="0034569C" w:rsidP="0034569C">
      <w:pPr>
        <w:pStyle w:val="Odstavecseseznamem"/>
        <w:numPr>
          <w:ilvl w:val="1"/>
          <w:numId w:val="3"/>
        </w:numPr>
        <w:jc w:val="both"/>
      </w:pPr>
      <w:r w:rsidRPr="0034569C">
        <w:t>V otázkách touto Smlouvou neupravených se bude postupovat dle obecně závazných právních předpisů České republiky, zejména pak dle občanského zákoníku a zákona č. 424/1991 Sb., o sdružování v politických stranách a politických hnutích.</w:t>
      </w:r>
    </w:p>
    <w:p w14:paraId="2AA50648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6A54A426" w14:textId="1054BD96" w:rsidR="00F22E19" w:rsidRDefault="00F22E19" w:rsidP="00290FE4">
      <w:pPr>
        <w:pStyle w:val="Odstavecseseznamem"/>
        <w:numPr>
          <w:ilvl w:val="1"/>
          <w:numId w:val="2"/>
        </w:numPr>
        <w:spacing w:after="0"/>
        <w:jc w:val="both"/>
      </w:pPr>
      <w:r>
        <w:t xml:space="preserve">Tato Smlouva byla uzavřena ve dvou </w:t>
      </w:r>
      <w:r w:rsidR="0034569C">
        <w:t xml:space="preserve">(2) </w:t>
      </w:r>
      <w:r>
        <w:t>vyhotoveních s platností originálu, přičemž každá ze Smluvních stran obdrží po jednom (1) vyhotovení.</w:t>
      </w:r>
    </w:p>
    <w:p w14:paraId="5BCBEF96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57E09E79" w14:textId="61D49094" w:rsidR="00F22E19" w:rsidRDefault="00F22E19" w:rsidP="00290FE4">
      <w:pPr>
        <w:pStyle w:val="Odstavecseseznamem"/>
        <w:numPr>
          <w:ilvl w:val="1"/>
          <w:numId w:val="2"/>
        </w:numPr>
        <w:spacing w:after="0"/>
        <w:jc w:val="both"/>
      </w:pPr>
      <w:r>
        <w:t>Smluvní strany tímto prohlašují, že tato Smlouva odpovídá jejich pravé a svobodné vůli, že nebyla uzavřena v tísni, či za nápadně nevýhodných podmínek pro kteroukoliv ze Smluvních stran, což níže stvrzují svými podpisy.</w:t>
      </w:r>
    </w:p>
    <w:p w14:paraId="59F91AE6" w14:textId="77777777" w:rsidR="0034569C" w:rsidRDefault="0034569C" w:rsidP="0034569C">
      <w:pPr>
        <w:pStyle w:val="Odstavecseseznamem"/>
      </w:pPr>
    </w:p>
    <w:p w14:paraId="1814331A" w14:textId="77777777" w:rsidR="0034569C" w:rsidRDefault="0034569C" w:rsidP="0034569C">
      <w:pPr>
        <w:spacing w:after="0"/>
        <w:jc w:val="both"/>
      </w:pPr>
    </w:p>
    <w:p w14:paraId="439CBD3A" w14:textId="49AB5EE8" w:rsidR="0034569C" w:rsidRDefault="0034569C" w:rsidP="0034569C">
      <w:pPr>
        <w:spacing w:after="0"/>
        <w:jc w:val="both"/>
      </w:pPr>
      <w:r>
        <w:t>--------------------------------------PODPISY NA DALŠÍ STRANĚ--------------------------------------</w:t>
      </w:r>
    </w:p>
    <w:p w14:paraId="5C94B382" w14:textId="77777777" w:rsidR="00F22E19" w:rsidRDefault="00F22E19" w:rsidP="00290FE4">
      <w:pPr>
        <w:spacing w:after="0"/>
        <w:contextualSpacing/>
        <w:jc w:val="both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3"/>
      </w:tblGrid>
      <w:tr w:rsidR="00F22E19" w14:paraId="474B351B" w14:textId="77777777" w:rsidTr="00290FE4">
        <w:tc>
          <w:tcPr>
            <w:tcW w:w="4531" w:type="dxa"/>
          </w:tcPr>
          <w:p w14:paraId="598D233A" w14:textId="0BE0154B" w:rsidR="00F22E19" w:rsidRDefault="00F22E19" w:rsidP="00290FE4">
            <w:pPr>
              <w:contextualSpacing/>
              <w:jc w:val="both"/>
            </w:pPr>
            <w:r>
              <w:lastRenderedPageBreak/>
              <w:t>V ____________________dne_____________</w:t>
            </w:r>
          </w:p>
        </w:tc>
        <w:tc>
          <w:tcPr>
            <w:tcW w:w="4531" w:type="dxa"/>
          </w:tcPr>
          <w:p w14:paraId="168D56E4" w14:textId="5144AB08" w:rsidR="00F22E19" w:rsidRDefault="00F22E19" w:rsidP="00290FE4">
            <w:pPr>
              <w:contextualSpacing/>
              <w:jc w:val="both"/>
            </w:pPr>
            <w:r>
              <w:t>V ____________________dne_____________</w:t>
            </w:r>
          </w:p>
        </w:tc>
      </w:tr>
      <w:tr w:rsidR="00F22E19" w14:paraId="28B76C3E" w14:textId="77777777" w:rsidTr="00290FE4">
        <w:tc>
          <w:tcPr>
            <w:tcW w:w="4531" w:type="dxa"/>
          </w:tcPr>
          <w:p w14:paraId="1F11E393" w14:textId="77777777" w:rsidR="00F22E19" w:rsidRDefault="00F22E19" w:rsidP="00290FE4">
            <w:pPr>
              <w:contextualSpacing/>
              <w:jc w:val="both"/>
            </w:pPr>
          </w:p>
          <w:p w14:paraId="153E1416" w14:textId="77777777" w:rsidR="00F22E19" w:rsidRDefault="00F22E19" w:rsidP="00290FE4">
            <w:pPr>
              <w:contextualSpacing/>
              <w:jc w:val="both"/>
            </w:pPr>
          </w:p>
          <w:p w14:paraId="7AB2C9C1" w14:textId="77777777" w:rsidR="00F22E19" w:rsidRDefault="00F22E19" w:rsidP="00290FE4">
            <w:pPr>
              <w:contextualSpacing/>
            </w:pPr>
            <w:r>
              <w:t>_______________________________</w:t>
            </w:r>
          </w:p>
          <w:p w14:paraId="4481ECAC" w14:textId="72DA5CD8" w:rsidR="00F22E19" w:rsidRDefault="00F22E19" w:rsidP="00290FE4">
            <w:pPr>
              <w:contextualSpacing/>
              <w:jc w:val="both"/>
              <w:rPr>
                <w:b/>
                <w:bCs/>
              </w:rPr>
            </w:pPr>
            <w:r w:rsidRPr="00E758B0">
              <w:rPr>
                <w:b/>
                <w:bCs/>
              </w:rPr>
              <w:t>[</w:t>
            </w:r>
            <w:r w:rsidRPr="00E758B0">
              <w:rPr>
                <w:b/>
                <w:bCs/>
                <w:highlight w:val="yellow"/>
              </w:rPr>
              <w:t>DOPLNIT</w:t>
            </w:r>
            <w:r w:rsidRPr="00E758B0">
              <w:rPr>
                <w:b/>
                <w:bCs/>
              </w:rPr>
              <w:t>]</w:t>
            </w:r>
          </w:p>
          <w:p w14:paraId="18CDFA26" w14:textId="253A691E" w:rsidR="007D1B41" w:rsidRPr="007D1B41" w:rsidRDefault="007D1B41" w:rsidP="00290FE4">
            <w:pPr>
              <w:contextualSpacing/>
              <w:jc w:val="both"/>
            </w:pPr>
            <w:r w:rsidRPr="007D1B41">
              <w:t>[</w:t>
            </w:r>
            <w:r w:rsidRPr="007D1B41">
              <w:rPr>
                <w:highlight w:val="yellow"/>
              </w:rPr>
              <w:t>DOPLNIT</w:t>
            </w:r>
            <w:r w:rsidRPr="007D1B41">
              <w:t>]</w:t>
            </w:r>
          </w:p>
          <w:p w14:paraId="2B412334" w14:textId="10EAF3DE" w:rsidR="00F22E19" w:rsidRDefault="00F22E19" w:rsidP="00290FE4">
            <w:pPr>
              <w:contextualSpacing/>
              <w:jc w:val="both"/>
            </w:pPr>
            <w:r>
              <w:t>Dárce</w:t>
            </w:r>
          </w:p>
        </w:tc>
        <w:tc>
          <w:tcPr>
            <w:tcW w:w="4531" w:type="dxa"/>
          </w:tcPr>
          <w:p w14:paraId="047247CC" w14:textId="77777777" w:rsidR="00F22E19" w:rsidRDefault="00F22E19" w:rsidP="00290FE4">
            <w:pPr>
              <w:contextualSpacing/>
              <w:jc w:val="both"/>
            </w:pPr>
          </w:p>
          <w:p w14:paraId="2F392292" w14:textId="77777777" w:rsidR="00F22E19" w:rsidRDefault="00F22E19" w:rsidP="00290FE4">
            <w:pPr>
              <w:contextualSpacing/>
              <w:jc w:val="both"/>
            </w:pPr>
          </w:p>
          <w:p w14:paraId="3DEFFD20" w14:textId="77777777" w:rsidR="00F22E19" w:rsidRDefault="00F22E19" w:rsidP="00290FE4">
            <w:pPr>
              <w:contextualSpacing/>
            </w:pPr>
            <w:r>
              <w:t>_______________________________</w:t>
            </w:r>
          </w:p>
          <w:p w14:paraId="3ACE9668" w14:textId="021CD611" w:rsidR="00F22E19" w:rsidRPr="00E758B0" w:rsidRDefault="00F22E19" w:rsidP="00290FE4">
            <w:pPr>
              <w:contextualSpacing/>
              <w:jc w:val="both"/>
              <w:rPr>
                <w:b/>
                <w:bCs/>
              </w:rPr>
            </w:pPr>
            <w:r w:rsidRPr="00E758B0">
              <w:rPr>
                <w:b/>
                <w:bCs/>
              </w:rPr>
              <w:t>JSME SOUSEDÉ</w:t>
            </w:r>
          </w:p>
          <w:p w14:paraId="51ED8759" w14:textId="753B2570" w:rsidR="00F22E19" w:rsidRDefault="00F22E19" w:rsidP="00290FE4">
            <w:pPr>
              <w:contextualSpacing/>
              <w:jc w:val="both"/>
            </w:pPr>
            <w:r>
              <w:t>Jiří Topinka, předseda předsednictva</w:t>
            </w:r>
          </w:p>
          <w:p w14:paraId="7CF045EC" w14:textId="5629950F" w:rsidR="00F22E19" w:rsidRDefault="00F22E19" w:rsidP="00290FE4">
            <w:pPr>
              <w:contextualSpacing/>
              <w:jc w:val="both"/>
            </w:pPr>
            <w:r>
              <w:t>Obdarovaný</w:t>
            </w:r>
          </w:p>
        </w:tc>
      </w:tr>
    </w:tbl>
    <w:p w14:paraId="0EB964DD" w14:textId="77777777" w:rsidR="00F22E19" w:rsidRDefault="00F22E19" w:rsidP="00290FE4">
      <w:pPr>
        <w:spacing w:after="0"/>
        <w:contextualSpacing/>
        <w:jc w:val="both"/>
      </w:pPr>
    </w:p>
    <w:sectPr w:rsidR="00F22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F07FA"/>
    <w:multiLevelType w:val="multilevel"/>
    <w:tmpl w:val="F6EAF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016A61"/>
    <w:multiLevelType w:val="multilevel"/>
    <w:tmpl w:val="4E1276D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E5"/>
    <w:rsid w:val="000C4AD7"/>
    <w:rsid w:val="001E272C"/>
    <w:rsid w:val="00290FE4"/>
    <w:rsid w:val="0034569C"/>
    <w:rsid w:val="00496C14"/>
    <w:rsid w:val="007D1B41"/>
    <w:rsid w:val="009636EB"/>
    <w:rsid w:val="00A935E5"/>
    <w:rsid w:val="00DA1164"/>
    <w:rsid w:val="00DF07B4"/>
    <w:rsid w:val="00E758B0"/>
    <w:rsid w:val="00F2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17E7"/>
  <w15:chartTrackingRefBased/>
  <w15:docId w15:val="{AAD83337-DF64-4050-AE6B-C784C92D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93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93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93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3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3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3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3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3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3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3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93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93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35E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35E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35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35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35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35E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3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3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3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3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3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35E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935E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35E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3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35E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35E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22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Světlý</dc:creator>
  <cp:keywords/>
  <dc:description/>
  <cp:lastModifiedBy>Jiří Topinka</cp:lastModifiedBy>
  <cp:revision>2</cp:revision>
  <dcterms:created xsi:type="dcterms:W3CDTF">2026-08-15T16:41:00Z</dcterms:created>
  <dcterms:modified xsi:type="dcterms:W3CDTF">2026-08-15T16:41:00Z</dcterms:modified>
</cp:coreProperties>
</file>